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6C" w:rsidRPr="004002F5" w:rsidRDefault="003A4B95" w:rsidP="00E1195C">
      <w:pPr>
        <w:rPr>
          <w:rFonts w:ascii="Open Sans" w:eastAsia="Times New Roman" w:hAnsi="Open Sans" w:cs="Open Sans"/>
          <w:b/>
          <w:color w:val="231F20"/>
          <w:sz w:val="21"/>
          <w:szCs w:val="21"/>
          <w:lang w:eastAsia="nl-NL"/>
        </w:rPr>
      </w:pPr>
      <w:r>
        <w:rPr>
          <w:rFonts w:ascii="Open Sans" w:eastAsia="Times New Roman" w:hAnsi="Open Sans" w:cs="Open Sans"/>
          <w:b/>
          <w:color w:val="231F20"/>
          <w:sz w:val="21"/>
          <w:szCs w:val="21"/>
          <w:lang w:eastAsia="nl-NL"/>
        </w:rPr>
        <w:t>Programma sch</w:t>
      </w:r>
      <w:r w:rsidR="00C64E90">
        <w:rPr>
          <w:rFonts w:ascii="Open Sans" w:eastAsia="Times New Roman" w:hAnsi="Open Sans" w:cs="Open Sans"/>
          <w:b/>
          <w:color w:val="231F20"/>
          <w:sz w:val="21"/>
          <w:szCs w:val="21"/>
          <w:lang w:eastAsia="nl-NL"/>
        </w:rPr>
        <w:t>oling Hechten</w:t>
      </w:r>
      <w:r w:rsidR="00B9385B">
        <w:rPr>
          <w:rFonts w:ascii="Open Sans" w:eastAsia="Times New Roman" w:hAnsi="Open Sans" w:cs="Open Sans"/>
          <w:b/>
          <w:color w:val="231F20"/>
          <w:sz w:val="21"/>
          <w:szCs w:val="21"/>
          <w:lang w:eastAsia="nl-NL"/>
        </w:rPr>
        <w:t xml:space="preserve"> en verdoven van ongecompliceerde wonden</w:t>
      </w:r>
    </w:p>
    <w:p w:rsidR="004002F5" w:rsidRPr="004002F5" w:rsidRDefault="004002F5" w:rsidP="004002F5">
      <w:pPr>
        <w:rPr>
          <w:rFonts w:ascii="Open Sans" w:eastAsia="Times New Roman" w:hAnsi="Open Sans" w:cs="Open Sans"/>
          <w:color w:val="231F20"/>
          <w:sz w:val="21"/>
          <w:szCs w:val="21"/>
          <w:lang w:eastAsia="nl-NL"/>
        </w:rPr>
      </w:pPr>
    </w:p>
    <w:p w:rsidR="004002F5" w:rsidRPr="003A4B95" w:rsidRDefault="004002F5" w:rsidP="003A4B95">
      <w:pPr>
        <w:pStyle w:val="Normaalweb"/>
        <w:spacing w:before="0" w:after="0" w:line="330" w:lineRule="atLeast"/>
        <w:rPr>
          <w:color w:val="auto"/>
        </w:rPr>
      </w:pPr>
      <w:r w:rsidRPr="003A4B95">
        <w:rPr>
          <w:color w:val="auto"/>
        </w:rPr>
        <w:t>Ontvangst met koffie tot 19.00 uur</w:t>
      </w:r>
    </w:p>
    <w:p w:rsidR="004002F5" w:rsidRPr="003A4B95" w:rsidRDefault="003A4B95" w:rsidP="003A4B95">
      <w:pPr>
        <w:pStyle w:val="Normaalweb"/>
        <w:spacing w:before="0" w:after="0" w:line="330" w:lineRule="atLeast"/>
        <w:rPr>
          <w:color w:val="auto"/>
        </w:rPr>
      </w:pPr>
      <w:r w:rsidRPr="003A4B95">
        <w:rPr>
          <w:color w:val="auto"/>
        </w:rPr>
        <w:t xml:space="preserve">Aanvang programma: </w:t>
      </w:r>
      <w:r w:rsidR="00687A2C" w:rsidRPr="003A4B95">
        <w:rPr>
          <w:color w:val="auto"/>
        </w:rPr>
        <w:t>19.00 uur</w:t>
      </w:r>
    </w:p>
    <w:p w:rsidR="004002F5" w:rsidRPr="003A4B95" w:rsidRDefault="003A4B95" w:rsidP="003A4B95">
      <w:pPr>
        <w:pStyle w:val="Normaalweb"/>
        <w:spacing w:before="0" w:after="0" w:line="330" w:lineRule="atLeast"/>
        <w:rPr>
          <w:color w:val="auto"/>
        </w:rPr>
      </w:pPr>
      <w:r w:rsidRPr="003A4B95">
        <w:rPr>
          <w:color w:val="auto"/>
        </w:rPr>
        <w:t xml:space="preserve">Eindtijd: </w:t>
      </w:r>
      <w:r w:rsidR="00687A2C" w:rsidRPr="003A4B95">
        <w:rPr>
          <w:color w:val="auto"/>
        </w:rPr>
        <w:t xml:space="preserve"> 21.30 uur</w:t>
      </w:r>
    </w:p>
    <w:p w:rsidR="00687A2C" w:rsidRPr="003A4B95" w:rsidRDefault="00687A2C" w:rsidP="003A4B95">
      <w:pPr>
        <w:pStyle w:val="Normaalweb"/>
        <w:spacing w:before="0" w:after="0" w:line="330" w:lineRule="atLeast"/>
        <w:rPr>
          <w:color w:val="auto"/>
        </w:rPr>
      </w:pPr>
      <w:r w:rsidRPr="003A4B95">
        <w:rPr>
          <w:color w:val="auto"/>
        </w:rPr>
        <w:t>Pauze: geen</w:t>
      </w:r>
    </w:p>
    <w:p w:rsidR="004002F5" w:rsidRPr="003A4B95" w:rsidRDefault="004002F5" w:rsidP="003A4B95">
      <w:pPr>
        <w:pStyle w:val="Normaalweb"/>
        <w:spacing w:before="0" w:after="0" w:line="330" w:lineRule="atLeast"/>
        <w:rPr>
          <w:color w:val="auto"/>
        </w:rPr>
      </w:pPr>
    </w:p>
    <w:p w:rsidR="003A4B95" w:rsidRPr="003A4B95" w:rsidRDefault="003A4B95" w:rsidP="003A4B95">
      <w:pPr>
        <w:pStyle w:val="Normaalweb"/>
        <w:spacing w:before="0" w:after="0" w:line="330" w:lineRule="atLeast"/>
        <w:rPr>
          <w:b/>
          <w:color w:val="auto"/>
        </w:rPr>
      </w:pPr>
      <w:r w:rsidRPr="003A4B95">
        <w:rPr>
          <w:b/>
          <w:color w:val="auto"/>
        </w:rPr>
        <w:t>Inleiding</w:t>
      </w:r>
    </w:p>
    <w:p w:rsidR="00C64E90" w:rsidRDefault="00C64E90" w:rsidP="00C64E90">
      <w:pPr>
        <w:pStyle w:val="Normaalweb"/>
        <w:spacing w:before="0" w:after="0" w:line="330" w:lineRule="atLeast"/>
        <w:rPr>
          <w:color w:val="auto"/>
        </w:rPr>
      </w:pPr>
      <w:r>
        <w:rPr>
          <w:color w:val="auto"/>
        </w:rPr>
        <w:t xml:space="preserve">Praktische scholing waarin de doktersassistente leert een ongecompliceerde wond te </w:t>
      </w:r>
      <w:r w:rsidR="00B9385B">
        <w:rPr>
          <w:color w:val="auto"/>
        </w:rPr>
        <w:t xml:space="preserve"> beoordelen en te verdoven en </w:t>
      </w:r>
      <w:r>
        <w:rPr>
          <w:color w:val="auto"/>
        </w:rPr>
        <w:t>hechten.</w:t>
      </w:r>
      <w:r w:rsidR="00B9385B">
        <w:rPr>
          <w:color w:val="auto"/>
        </w:rPr>
        <w:t xml:space="preserve"> Daarnaast leert de doktersassistente te beoordelen of tetanusvaccinatie nodig is en de patiënt</w:t>
      </w:r>
      <w:bookmarkStart w:id="0" w:name="_GoBack"/>
      <w:bookmarkEnd w:id="0"/>
      <w:r w:rsidR="00B9385B">
        <w:rPr>
          <w:color w:val="auto"/>
        </w:rPr>
        <w:t xml:space="preserve"> te instrueren omtrent het verzorgen van de hechtwond.</w:t>
      </w:r>
    </w:p>
    <w:p w:rsidR="003A4B95" w:rsidRDefault="003A4B95" w:rsidP="003A4B95">
      <w:pPr>
        <w:pStyle w:val="Normaalweb"/>
        <w:spacing w:before="0" w:after="0" w:line="330" w:lineRule="atLeast"/>
        <w:rPr>
          <w:b/>
          <w:color w:val="auto"/>
        </w:rPr>
      </w:pPr>
    </w:p>
    <w:p w:rsidR="00C64E90" w:rsidRDefault="003A4B95" w:rsidP="00C64E90">
      <w:pPr>
        <w:pStyle w:val="Normaalweb"/>
        <w:spacing w:before="0" w:after="0" w:line="330" w:lineRule="atLeast"/>
        <w:rPr>
          <w:b/>
          <w:color w:val="auto"/>
        </w:rPr>
      </w:pPr>
      <w:r w:rsidRPr="001E08CD">
        <w:rPr>
          <w:b/>
          <w:color w:val="auto"/>
        </w:rPr>
        <w:t>Doel en opzet</w:t>
      </w:r>
    </w:p>
    <w:p w:rsidR="00C64E90" w:rsidRPr="00C64E90" w:rsidRDefault="000074FB" w:rsidP="00C64E90">
      <w:pPr>
        <w:pStyle w:val="Normaalweb"/>
        <w:spacing w:before="0" w:after="0" w:line="330" w:lineRule="atLeast"/>
        <w:rPr>
          <w:b/>
          <w:color w:val="auto"/>
        </w:rPr>
      </w:pPr>
      <w:r>
        <w:rPr>
          <w:color w:val="auto"/>
        </w:rPr>
        <w:t xml:space="preserve">Na een theoretische inleiding wordt In de scholing </w:t>
      </w:r>
      <w:r w:rsidR="00C64E90">
        <w:rPr>
          <w:color w:val="auto"/>
        </w:rPr>
        <w:t>geoefend op hechthuidjes. De doktersassistente dient zich in de praktijk verder te bekwamen.</w:t>
      </w:r>
    </w:p>
    <w:p w:rsidR="00C64E90" w:rsidRDefault="00C64E90" w:rsidP="00C64E90">
      <w:pPr>
        <w:pStyle w:val="Normaalweb"/>
        <w:spacing w:after="0" w:line="330" w:lineRule="atLeast"/>
        <w:rPr>
          <w:color w:val="auto"/>
        </w:rPr>
      </w:pPr>
      <w:r>
        <w:rPr>
          <w:color w:val="auto"/>
        </w:rPr>
        <w:t>Bronnen:</w:t>
      </w:r>
    </w:p>
    <w:p w:rsidR="00C64E90" w:rsidRDefault="00C64E90" w:rsidP="00C64E90">
      <w:pPr>
        <w:pStyle w:val="Normaalweb"/>
        <w:numPr>
          <w:ilvl w:val="0"/>
          <w:numId w:val="21"/>
        </w:numPr>
        <w:spacing w:before="0" w:after="0" w:line="330" w:lineRule="atLeast"/>
        <w:rPr>
          <w:color w:val="auto"/>
        </w:rPr>
      </w:pPr>
      <w:r w:rsidRPr="0054104D">
        <w:rPr>
          <w:color w:val="auto"/>
        </w:rPr>
        <w:t>NHG-triagewijzer</w:t>
      </w:r>
    </w:p>
    <w:p w:rsidR="00C64E90" w:rsidRPr="0054104D" w:rsidRDefault="00C64E90" w:rsidP="00C64E90">
      <w:pPr>
        <w:pStyle w:val="Normaalweb"/>
        <w:numPr>
          <w:ilvl w:val="0"/>
          <w:numId w:val="21"/>
        </w:numPr>
        <w:spacing w:before="0" w:after="0" w:line="330" w:lineRule="atLeast"/>
        <w:rPr>
          <w:color w:val="auto"/>
        </w:rPr>
      </w:pPr>
      <w:r>
        <w:rPr>
          <w:color w:val="auto"/>
        </w:rPr>
        <w:t xml:space="preserve">Medrie protocol </w:t>
      </w:r>
      <w:r w:rsidRPr="0054104D">
        <w:rPr>
          <w:color w:val="auto"/>
        </w:rPr>
        <w:t>Wond</w:t>
      </w:r>
      <w:r>
        <w:rPr>
          <w:color w:val="auto"/>
        </w:rPr>
        <w:t>zorg/Hechten</w:t>
      </w:r>
    </w:p>
    <w:p w:rsidR="00C64E90" w:rsidRDefault="00C64E90" w:rsidP="00C64E90">
      <w:pPr>
        <w:pStyle w:val="Normaalweb"/>
        <w:numPr>
          <w:ilvl w:val="0"/>
          <w:numId w:val="21"/>
        </w:numPr>
        <w:spacing w:before="0" w:after="0" w:line="330" w:lineRule="atLeast"/>
        <w:rPr>
          <w:color w:val="auto"/>
        </w:rPr>
      </w:pPr>
      <w:r>
        <w:rPr>
          <w:color w:val="auto"/>
        </w:rPr>
        <w:t>Medrie protocol Wondzorg beoordelen tetanusprofylaxe</w:t>
      </w:r>
    </w:p>
    <w:p w:rsidR="00C64E90" w:rsidRPr="001E08CD" w:rsidRDefault="00C64E90" w:rsidP="003A4B95">
      <w:pPr>
        <w:pStyle w:val="Normaalweb"/>
        <w:spacing w:before="0" w:after="0" w:line="330" w:lineRule="atLeast"/>
        <w:rPr>
          <w:b/>
          <w:color w:val="auto"/>
        </w:rPr>
      </w:pPr>
    </w:p>
    <w:p w:rsidR="004002F5" w:rsidRDefault="004002F5" w:rsidP="00E1195C">
      <w:pPr>
        <w:rPr>
          <w:b/>
        </w:rPr>
      </w:pPr>
    </w:p>
    <w:p w:rsidR="004002F5" w:rsidRPr="004002F5" w:rsidRDefault="004002F5" w:rsidP="00E1195C">
      <w:pPr>
        <w:rPr>
          <w:b/>
        </w:rPr>
      </w:pPr>
    </w:p>
    <w:sectPr w:rsidR="004002F5" w:rsidRPr="004002F5" w:rsidSect="00AE2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289" w:right="1418" w:bottom="1814" w:left="1418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2F5" w:rsidRDefault="004002F5" w:rsidP="00E13D70">
      <w:pPr>
        <w:spacing w:line="240" w:lineRule="auto"/>
      </w:pPr>
      <w:r>
        <w:separator/>
      </w:r>
    </w:p>
  </w:endnote>
  <w:endnote w:type="continuationSeparator" w:id="0">
    <w:p w:rsidR="004002F5" w:rsidRDefault="004002F5" w:rsidP="00E13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F5" w:rsidRDefault="004002F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F5" w:rsidRDefault="004002F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FD" w:rsidRDefault="00A16DFD" w:rsidP="00AE2085">
    <w:pPr>
      <w:pStyle w:val="Voettekst"/>
    </w:pPr>
    <w:r>
      <w:tab/>
    </w:r>
    <w:r w:rsidRPr="00AE2085">
      <w:rPr>
        <w:rStyle w:val="PagNr"/>
      </w:rPr>
      <w:fldChar w:fldCharType="begin"/>
    </w:r>
    <w:r w:rsidRPr="00AE2085">
      <w:rPr>
        <w:rStyle w:val="PagNr"/>
      </w:rPr>
      <w:instrText xml:space="preserve"> page </w:instrText>
    </w:r>
    <w:r w:rsidRPr="00AE2085">
      <w:rPr>
        <w:rStyle w:val="PagNr"/>
      </w:rPr>
      <w:fldChar w:fldCharType="separate"/>
    </w:r>
    <w:r w:rsidR="00B9385B">
      <w:rPr>
        <w:rStyle w:val="PagNr"/>
        <w:noProof/>
      </w:rPr>
      <w:t>1</w:t>
    </w:r>
    <w:r w:rsidRPr="00AE2085">
      <w:rPr>
        <w:rStyle w:val="PagN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2F5" w:rsidRDefault="004002F5" w:rsidP="00E13D70">
      <w:pPr>
        <w:spacing w:line="240" w:lineRule="auto"/>
      </w:pPr>
      <w:r>
        <w:separator/>
      </w:r>
    </w:p>
  </w:footnote>
  <w:footnote w:type="continuationSeparator" w:id="0">
    <w:p w:rsidR="004002F5" w:rsidRDefault="004002F5" w:rsidP="00E13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F5" w:rsidRDefault="004002F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9040" cy="886460"/>
          <wp:effectExtent l="0" t="0" r="3810" b="889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886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1" relativeHeight="251662336" behindDoc="1" locked="0" layoutInCell="1" allowOverlap="1" wp14:anchorId="23F7F3B8" wp14:editId="7A4DAD6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852930" cy="133794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930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FD" w:rsidRPr="004002F5" w:rsidRDefault="004002F5" w:rsidP="004002F5">
    <w:pPr>
      <w:pStyle w:val="Koptekstvolgpaginas"/>
    </w:pPr>
    <w:r w:rsidRPr="004002F5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12E2E657" wp14:editId="25AB4B15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9040" cy="886460"/>
          <wp:effectExtent l="0" t="0" r="3810" b="889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886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02F5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376C364D" wp14:editId="4D6C015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852930" cy="133794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930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6DFD" w:rsidRPr="004002F5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F5" w:rsidRDefault="004002F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2850" cy="885825"/>
          <wp:effectExtent l="0" t="0" r="0" b="952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51DCAFEE" wp14:editId="1A5615A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857375" cy="1333500"/>
          <wp:effectExtent l="0" t="0" r="952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236EA5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42444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223A5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14EDE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F82A0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B68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C96B23"/>
    <w:multiLevelType w:val="hybridMultilevel"/>
    <w:tmpl w:val="BF76A2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C2205"/>
    <w:multiLevelType w:val="hybridMultilevel"/>
    <w:tmpl w:val="9274E1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63D75"/>
    <w:multiLevelType w:val="multilevel"/>
    <w:tmpl w:val="0E6A533C"/>
    <w:styleLink w:val="LHVNum"/>
    <w:lvl w:ilvl="0">
      <w:start w:val="1"/>
      <w:numFmt w:val="decimal"/>
      <w:pStyle w:val="Lijstnummering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pStyle w:val="Lijstnummering2"/>
      <w:lvlText w:val="•"/>
      <w:lvlJc w:val="left"/>
      <w:pPr>
        <w:tabs>
          <w:tab w:val="num" w:pos="284"/>
        </w:tabs>
        <w:ind w:left="510" w:hanging="226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Restart w:val="0"/>
      <w:pStyle w:val="Lijstnummering3"/>
      <w:lvlText w:val="•"/>
      <w:lvlJc w:val="left"/>
      <w:pPr>
        <w:tabs>
          <w:tab w:val="num" w:pos="510"/>
        </w:tabs>
        <w:ind w:left="680" w:hanging="170"/>
      </w:pPr>
      <w:rPr>
        <w:rFonts w:ascii="Times New Roman" w:hAnsi="Times New Roman" w:cs="Times New Roman" w:hint="default"/>
        <w:sz w:val="16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38277BA"/>
    <w:multiLevelType w:val="multilevel"/>
    <w:tmpl w:val="7ADCDA58"/>
    <w:styleLink w:val="Opsomming"/>
    <w:lvl w:ilvl="0">
      <w:start w:val="1"/>
      <w:numFmt w:val="bullet"/>
      <w:pStyle w:val="Lijstopsomteken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pStyle w:val="Lijstopsomteken2"/>
      <w:lvlText w:val="•"/>
      <w:lvlJc w:val="left"/>
      <w:pPr>
        <w:tabs>
          <w:tab w:val="num" w:pos="284"/>
        </w:tabs>
        <w:ind w:left="510" w:hanging="226"/>
      </w:pPr>
      <w:rPr>
        <w:rFonts w:ascii="Times New Roman" w:hAnsi="Times New Roman" w:cs="Times New Roman" w:hint="default"/>
        <w:b w:val="0"/>
        <w:i w:val="0"/>
        <w:sz w:val="18"/>
      </w:rPr>
    </w:lvl>
    <w:lvl w:ilvl="2">
      <w:start w:val="1"/>
      <w:numFmt w:val="bullet"/>
      <w:lvlRestart w:val="0"/>
      <w:pStyle w:val="Lijstopsomteken3"/>
      <w:lvlText w:val="•"/>
      <w:lvlJc w:val="left"/>
      <w:pPr>
        <w:tabs>
          <w:tab w:val="num" w:pos="510"/>
        </w:tabs>
        <w:ind w:left="680" w:hanging="170"/>
      </w:pPr>
      <w:rPr>
        <w:rFonts w:ascii="Times New Roman" w:hAnsi="Times New Roman" w:cs="Times New Roman" w:hint="default"/>
        <w:b w:val="0"/>
        <w:i w:val="0"/>
        <w:sz w:val="16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13F5EB2"/>
    <w:multiLevelType w:val="hybridMultilevel"/>
    <w:tmpl w:val="1CC404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D4B97"/>
    <w:multiLevelType w:val="hybridMultilevel"/>
    <w:tmpl w:val="522E41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A47DA"/>
    <w:multiLevelType w:val="hybridMultilevel"/>
    <w:tmpl w:val="824CFC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E2003"/>
    <w:multiLevelType w:val="hybridMultilevel"/>
    <w:tmpl w:val="A82046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</w:num>
  <w:num w:numId="13">
    <w:abstractNumId w:val="8"/>
  </w:num>
  <w:num w:numId="14">
    <w:abstractNumId w:val="9"/>
  </w:num>
  <w:num w:numId="15">
    <w:abstractNumId w:val="9"/>
  </w:num>
  <w:num w:numId="16">
    <w:abstractNumId w:val="12"/>
  </w:num>
  <w:num w:numId="17">
    <w:abstractNumId w:val="6"/>
  </w:num>
  <w:num w:numId="18">
    <w:abstractNumId w:val="10"/>
  </w:num>
  <w:num w:numId="19">
    <w:abstractNumId w:val="11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F5"/>
    <w:rsid w:val="00003DD9"/>
    <w:rsid w:val="000074FB"/>
    <w:rsid w:val="000210D1"/>
    <w:rsid w:val="00022A38"/>
    <w:rsid w:val="000270AE"/>
    <w:rsid w:val="00034C9E"/>
    <w:rsid w:val="000474DE"/>
    <w:rsid w:val="00064907"/>
    <w:rsid w:val="000662BD"/>
    <w:rsid w:val="00070326"/>
    <w:rsid w:val="000764B2"/>
    <w:rsid w:val="00092A1C"/>
    <w:rsid w:val="0009664D"/>
    <w:rsid w:val="000B1B79"/>
    <w:rsid w:val="000C4ABB"/>
    <w:rsid w:val="000E744F"/>
    <w:rsid w:val="000F5812"/>
    <w:rsid w:val="00151C4D"/>
    <w:rsid w:val="00185B25"/>
    <w:rsid w:val="001870F6"/>
    <w:rsid w:val="00192F2C"/>
    <w:rsid w:val="001A0A91"/>
    <w:rsid w:val="001C4CDD"/>
    <w:rsid w:val="00200BE9"/>
    <w:rsid w:val="00204634"/>
    <w:rsid w:val="00216928"/>
    <w:rsid w:val="00223A93"/>
    <w:rsid w:val="0022796F"/>
    <w:rsid w:val="00243C95"/>
    <w:rsid w:val="002652F4"/>
    <w:rsid w:val="00293A48"/>
    <w:rsid w:val="002C5D64"/>
    <w:rsid w:val="002D33C0"/>
    <w:rsid w:val="002D3FEB"/>
    <w:rsid w:val="002D6E3E"/>
    <w:rsid w:val="002E264C"/>
    <w:rsid w:val="002E4ADD"/>
    <w:rsid w:val="002F0CCD"/>
    <w:rsid w:val="00311FBC"/>
    <w:rsid w:val="00312F6B"/>
    <w:rsid w:val="003148F0"/>
    <w:rsid w:val="00323C0B"/>
    <w:rsid w:val="00325BA0"/>
    <w:rsid w:val="00325F44"/>
    <w:rsid w:val="003361E4"/>
    <w:rsid w:val="00336AC4"/>
    <w:rsid w:val="00345252"/>
    <w:rsid w:val="003503E9"/>
    <w:rsid w:val="00357E59"/>
    <w:rsid w:val="00375520"/>
    <w:rsid w:val="00380A9C"/>
    <w:rsid w:val="003820E9"/>
    <w:rsid w:val="003879E2"/>
    <w:rsid w:val="00396F15"/>
    <w:rsid w:val="003A4B95"/>
    <w:rsid w:val="003B0296"/>
    <w:rsid w:val="003B106C"/>
    <w:rsid w:val="003B32B3"/>
    <w:rsid w:val="003C2D45"/>
    <w:rsid w:val="003C2F6F"/>
    <w:rsid w:val="003E10E4"/>
    <w:rsid w:val="004002F5"/>
    <w:rsid w:val="00424E33"/>
    <w:rsid w:val="00425BB8"/>
    <w:rsid w:val="00441B5D"/>
    <w:rsid w:val="00461B7E"/>
    <w:rsid w:val="004718E8"/>
    <w:rsid w:val="00473217"/>
    <w:rsid w:val="00485F3D"/>
    <w:rsid w:val="004C285A"/>
    <w:rsid w:val="004C7E9F"/>
    <w:rsid w:val="004E5F3A"/>
    <w:rsid w:val="00501937"/>
    <w:rsid w:val="00505E94"/>
    <w:rsid w:val="0052514E"/>
    <w:rsid w:val="00533E6F"/>
    <w:rsid w:val="0053630C"/>
    <w:rsid w:val="0054321D"/>
    <w:rsid w:val="00547896"/>
    <w:rsid w:val="00594339"/>
    <w:rsid w:val="005963BF"/>
    <w:rsid w:val="005B5CA1"/>
    <w:rsid w:val="005C10BD"/>
    <w:rsid w:val="005E55DD"/>
    <w:rsid w:val="005F191F"/>
    <w:rsid w:val="005F5AF3"/>
    <w:rsid w:val="00616E6D"/>
    <w:rsid w:val="00633401"/>
    <w:rsid w:val="00642719"/>
    <w:rsid w:val="006428EB"/>
    <w:rsid w:val="0066077C"/>
    <w:rsid w:val="00682514"/>
    <w:rsid w:val="00687A2C"/>
    <w:rsid w:val="00696ED1"/>
    <w:rsid w:val="006A00AC"/>
    <w:rsid w:val="006A0C03"/>
    <w:rsid w:val="006C2A39"/>
    <w:rsid w:val="006C499F"/>
    <w:rsid w:val="006C561F"/>
    <w:rsid w:val="006E00EC"/>
    <w:rsid w:val="007007A6"/>
    <w:rsid w:val="007035A2"/>
    <w:rsid w:val="0071590D"/>
    <w:rsid w:val="007203E8"/>
    <w:rsid w:val="00734248"/>
    <w:rsid w:val="00736CCC"/>
    <w:rsid w:val="00742E6C"/>
    <w:rsid w:val="00743E14"/>
    <w:rsid w:val="0075716F"/>
    <w:rsid w:val="00766CA5"/>
    <w:rsid w:val="007741C7"/>
    <w:rsid w:val="0078785D"/>
    <w:rsid w:val="0079250F"/>
    <w:rsid w:val="0079441F"/>
    <w:rsid w:val="00795DEE"/>
    <w:rsid w:val="007B2E17"/>
    <w:rsid w:val="007B404A"/>
    <w:rsid w:val="007B69C2"/>
    <w:rsid w:val="007B7EE2"/>
    <w:rsid w:val="007D39B7"/>
    <w:rsid w:val="007E5FF9"/>
    <w:rsid w:val="00803304"/>
    <w:rsid w:val="00862E4C"/>
    <w:rsid w:val="008851E2"/>
    <w:rsid w:val="008929DF"/>
    <w:rsid w:val="00896FF9"/>
    <w:rsid w:val="008A6446"/>
    <w:rsid w:val="008A676A"/>
    <w:rsid w:val="008A6D3D"/>
    <w:rsid w:val="008B470A"/>
    <w:rsid w:val="008B66FE"/>
    <w:rsid w:val="00910012"/>
    <w:rsid w:val="00916F78"/>
    <w:rsid w:val="00921F36"/>
    <w:rsid w:val="00926B06"/>
    <w:rsid w:val="00940231"/>
    <w:rsid w:val="00956D33"/>
    <w:rsid w:val="0097534E"/>
    <w:rsid w:val="00975DA1"/>
    <w:rsid w:val="009840D3"/>
    <w:rsid w:val="0098602B"/>
    <w:rsid w:val="009861C9"/>
    <w:rsid w:val="009B0513"/>
    <w:rsid w:val="009B6DAE"/>
    <w:rsid w:val="009C0751"/>
    <w:rsid w:val="009C6FFF"/>
    <w:rsid w:val="00A0753F"/>
    <w:rsid w:val="00A07CE1"/>
    <w:rsid w:val="00A14141"/>
    <w:rsid w:val="00A16DFD"/>
    <w:rsid w:val="00A210C0"/>
    <w:rsid w:val="00A25B13"/>
    <w:rsid w:val="00A32B42"/>
    <w:rsid w:val="00A33921"/>
    <w:rsid w:val="00A6368D"/>
    <w:rsid w:val="00A75230"/>
    <w:rsid w:val="00A94637"/>
    <w:rsid w:val="00AA6240"/>
    <w:rsid w:val="00AC1902"/>
    <w:rsid w:val="00AC2835"/>
    <w:rsid w:val="00AC73BB"/>
    <w:rsid w:val="00AD37FD"/>
    <w:rsid w:val="00AE141E"/>
    <w:rsid w:val="00AE2085"/>
    <w:rsid w:val="00AE245E"/>
    <w:rsid w:val="00B03AA7"/>
    <w:rsid w:val="00B10747"/>
    <w:rsid w:val="00B11C6C"/>
    <w:rsid w:val="00B12EAF"/>
    <w:rsid w:val="00B778CE"/>
    <w:rsid w:val="00B779CD"/>
    <w:rsid w:val="00B9385B"/>
    <w:rsid w:val="00BA06C7"/>
    <w:rsid w:val="00BB3055"/>
    <w:rsid w:val="00BB4F8C"/>
    <w:rsid w:val="00BD7032"/>
    <w:rsid w:val="00C01B95"/>
    <w:rsid w:val="00C42D14"/>
    <w:rsid w:val="00C64E90"/>
    <w:rsid w:val="00C71AC7"/>
    <w:rsid w:val="00C907CD"/>
    <w:rsid w:val="00CA582A"/>
    <w:rsid w:val="00CB7042"/>
    <w:rsid w:val="00CC611D"/>
    <w:rsid w:val="00D02E0F"/>
    <w:rsid w:val="00D06497"/>
    <w:rsid w:val="00D17CBD"/>
    <w:rsid w:val="00D330B0"/>
    <w:rsid w:val="00DC2254"/>
    <w:rsid w:val="00DD6720"/>
    <w:rsid w:val="00DE64F4"/>
    <w:rsid w:val="00DF1BDB"/>
    <w:rsid w:val="00DF4F09"/>
    <w:rsid w:val="00E1195C"/>
    <w:rsid w:val="00E13D70"/>
    <w:rsid w:val="00E363DB"/>
    <w:rsid w:val="00E50DBA"/>
    <w:rsid w:val="00E51357"/>
    <w:rsid w:val="00E55D20"/>
    <w:rsid w:val="00E56A9B"/>
    <w:rsid w:val="00E605C0"/>
    <w:rsid w:val="00E62B34"/>
    <w:rsid w:val="00EA472C"/>
    <w:rsid w:val="00EC5898"/>
    <w:rsid w:val="00ED3BB7"/>
    <w:rsid w:val="00EE45FC"/>
    <w:rsid w:val="00EE674D"/>
    <w:rsid w:val="00EF0E53"/>
    <w:rsid w:val="00EF22D7"/>
    <w:rsid w:val="00EF4A53"/>
    <w:rsid w:val="00EF4FA2"/>
    <w:rsid w:val="00EF7FC4"/>
    <w:rsid w:val="00F03153"/>
    <w:rsid w:val="00F041D6"/>
    <w:rsid w:val="00F06254"/>
    <w:rsid w:val="00F06ACB"/>
    <w:rsid w:val="00F11AB2"/>
    <w:rsid w:val="00F23508"/>
    <w:rsid w:val="00F8568B"/>
    <w:rsid w:val="00FD3912"/>
    <w:rsid w:val="00FE23A5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620897"/>
  <w15:docId w15:val="{64F7CB36-DBD6-4C94-9585-A36F91C5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9" w:qFormat="1"/>
    <w:lsdException w:name="heading 2" w:uiPriority="1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" w:qFormat="1"/>
    <w:lsdException w:name="List Bullet 3" w:semiHidden="1" w:uiPriority="9" w:unhideWhenUsed="1" w:qFormat="1"/>
    <w:lsdException w:name="List Bullet 4" w:semiHidden="1" w:unhideWhenUsed="1"/>
    <w:lsdException w:name="List Bullet 5" w:semiHidden="1" w:unhideWhenUsed="1"/>
    <w:lsdException w:name="List Number 2" w:uiPriority="9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16DFD"/>
  </w:style>
  <w:style w:type="paragraph" w:styleId="Kop1">
    <w:name w:val="heading 1"/>
    <w:basedOn w:val="Standaard"/>
    <w:next w:val="Standaard"/>
    <w:link w:val="Kop1Char"/>
    <w:uiPriority w:val="19"/>
    <w:qFormat/>
    <w:rsid w:val="00A16DFD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/>
      <w:bCs/>
      <w:color w:val="0078BE" w:themeColor="text2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9"/>
    <w:qFormat/>
    <w:rsid w:val="00A16DFD"/>
    <w:pPr>
      <w:keepNext/>
      <w:keepLines/>
      <w:spacing w:before="3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1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13D70"/>
    <w:pPr>
      <w:tabs>
        <w:tab w:val="center" w:pos="4536"/>
        <w:tab w:val="right" w:pos="9072"/>
      </w:tabs>
      <w:spacing w:line="240" w:lineRule="auto"/>
    </w:pPr>
  </w:style>
  <w:style w:type="paragraph" w:customStyle="1" w:styleId="Kopjes">
    <w:name w:val="Kopjes"/>
    <w:basedOn w:val="Standaard"/>
    <w:next w:val="Standaard"/>
    <w:rsid w:val="00A14141"/>
    <w:pPr>
      <w:spacing w:line="300" w:lineRule="exact"/>
    </w:pPr>
    <w:rPr>
      <w:rFonts w:ascii="Open Sans Semibold" w:hAnsi="Open Sans Semibold"/>
    </w:rPr>
  </w:style>
  <w:style w:type="paragraph" w:customStyle="1" w:styleId="Adres">
    <w:name w:val="Adres"/>
    <w:basedOn w:val="Standaard"/>
    <w:uiPriority w:val="19"/>
    <w:rsid w:val="0066077C"/>
    <w:pPr>
      <w:spacing w:line="300" w:lineRule="exact"/>
    </w:pPr>
    <w:rPr>
      <w:noProof/>
    </w:rPr>
  </w:style>
  <w:style w:type="character" w:customStyle="1" w:styleId="KoptekstChar">
    <w:name w:val="Koptekst Char"/>
    <w:basedOn w:val="Standaardalinea-lettertype"/>
    <w:link w:val="Koptekst"/>
    <w:uiPriority w:val="99"/>
    <w:rsid w:val="00E13D70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AE2085"/>
    <w:pPr>
      <w:tabs>
        <w:tab w:val="right" w:pos="9072"/>
      </w:tabs>
      <w:spacing w:line="24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E2085"/>
    <w:rPr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3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3D70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19"/>
    <w:rsid w:val="00A16DFD"/>
    <w:rPr>
      <w:rFonts w:asciiTheme="majorHAnsi" w:eastAsiaTheme="majorEastAsia" w:hAnsiTheme="majorHAnsi" w:cstheme="majorBidi"/>
      <w:b/>
      <w:bCs/>
      <w:color w:val="0078BE" w:themeColor="text2"/>
      <w:sz w:val="24"/>
      <w:szCs w:val="28"/>
    </w:rPr>
  </w:style>
  <w:style w:type="numbering" w:customStyle="1" w:styleId="Opsomming">
    <w:name w:val="Opsomming"/>
    <w:basedOn w:val="Geenlijst"/>
    <w:uiPriority w:val="99"/>
    <w:rsid w:val="0079441F"/>
    <w:pPr>
      <w:numPr>
        <w:numId w:val="5"/>
      </w:numPr>
    </w:pPr>
  </w:style>
  <w:style w:type="paragraph" w:styleId="Lijstopsomteken">
    <w:name w:val="List Bullet"/>
    <w:basedOn w:val="Standaard"/>
    <w:uiPriority w:val="9"/>
    <w:qFormat/>
    <w:rsid w:val="00A16DFD"/>
    <w:pPr>
      <w:numPr>
        <w:numId w:val="15"/>
      </w:numPr>
      <w:contextualSpacing/>
    </w:pPr>
  </w:style>
  <w:style w:type="paragraph" w:styleId="Lijstopsomteken2">
    <w:name w:val="List Bullet 2"/>
    <w:basedOn w:val="Standaard"/>
    <w:uiPriority w:val="9"/>
    <w:qFormat/>
    <w:rsid w:val="00A16DFD"/>
    <w:pPr>
      <w:numPr>
        <w:ilvl w:val="1"/>
        <w:numId w:val="15"/>
      </w:numPr>
      <w:contextualSpacing/>
    </w:pPr>
    <w:rPr>
      <w:sz w:val="18"/>
    </w:rPr>
  </w:style>
  <w:style w:type="paragraph" w:customStyle="1" w:styleId="Tussentabel">
    <w:name w:val="Tussentabel"/>
    <w:basedOn w:val="Standaard"/>
    <w:next w:val="Standaard"/>
    <w:rsid w:val="00A14141"/>
    <w:pPr>
      <w:spacing w:line="600" w:lineRule="exact"/>
    </w:pPr>
  </w:style>
  <w:style w:type="numbering" w:customStyle="1" w:styleId="LHVNum">
    <w:name w:val="LHV Num"/>
    <w:basedOn w:val="Opsomming"/>
    <w:uiPriority w:val="99"/>
    <w:rsid w:val="00B11C6C"/>
    <w:pPr>
      <w:numPr>
        <w:numId w:val="6"/>
      </w:numPr>
    </w:pPr>
  </w:style>
  <w:style w:type="paragraph" w:styleId="Lijstnummering">
    <w:name w:val="List Number"/>
    <w:basedOn w:val="Standaard"/>
    <w:uiPriority w:val="9"/>
    <w:qFormat/>
    <w:rsid w:val="00A16DFD"/>
    <w:pPr>
      <w:numPr>
        <w:numId w:val="13"/>
      </w:numPr>
      <w:contextualSpacing/>
    </w:pPr>
  </w:style>
  <w:style w:type="paragraph" w:styleId="Lijstnummering2">
    <w:name w:val="List Number 2"/>
    <w:basedOn w:val="Standaard"/>
    <w:uiPriority w:val="9"/>
    <w:rsid w:val="00B11C6C"/>
    <w:pPr>
      <w:numPr>
        <w:ilvl w:val="1"/>
        <w:numId w:val="13"/>
      </w:numPr>
      <w:contextualSpacing/>
    </w:pPr>
  </w:style>
  <w:style w:type="table" w:styleId="Tabelraster">
    <w:name w:val="Table Grid"/>
    <w:basedOn w:val="Standaardtabel"/>
    <w:uiPriority w:val="59"/>
    <w:rsid w:val="00A14141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nhef">
    <w:name w:val="Salutation"/>
    <w:basedOn w:val="Standaard"/>
    <w:next w:val="Standaard"/>
    <w:link w:val="AanhefChar"/>
    <w:uiPriority w:val="99"/>
    <w:rsid w:val="0053630C"/>
    <w:pPr>
      <w:spacing w:before="900" w:after="300"/>
    </w:pPr>
    <w:rPr>
      <w:noProof/>
    </w:rPr>
  </w:style>
  <w:style w:type="character" w:customStyle="1" w:styleId="AanhefChar">
    <w:name w:val="Aanhef Char"/>
    <w:basedOn w:val="Standaardalinea-lettertype"/>
    <w:link w:val="Aanhef"/>
    <w:uiPriority w:val="99"/>
    <w:rsid w:val="0053630C"/>
    <w:rPr>
      <w:noProof/>
    </w:rPr>
  </w:style>
  <w:style w:type="paragraph" w:customStyle="1" w:styleId="Ondertekening">
    <w:name w:val="Ondertekening"/>
    <w:basedOn w:val="Standaard"/>
    <w:next w:val="Standaard"/>
    <w:rsid w:val="00916F78"/>
    <w:pPr>
      <w:keepLines/>
      <w:spacing w:before="480"/>
    </w:pPr>
  </w:style>
  <w:style w:type="paragraph" w:customStyle="1" w:styleId="Koptekstvolgpaginas">
    <w:name w:val="Koptekst volgpaginas"/>
    <w:basedOn w:val="Koptekst"/>
    <w:rsid w:val="0053630C"/>
    <w:pPr>
      <w:spacing w:after="2280"/>
    </w:pPr>
  </w:style>
  <w:style w:type="paragraph" w:customStyle="1" w:styleId="VoettekstPagina1">
    <w:name w:val="Voettekst Pagina 1"/>
    <w:basedOn w:val="Voettekst"/>
    <w:rsid w:val="00EE45FC"/>
  </w:style>
  <w:style w:type="paragraph" w:customStyle="1" w:styleId="StatutaireNaam">
    <w:name w:val="Statutaire Naam"/>
    <w:rsid w:val="00DC2254"/>
    <w:pPr>
      <w:spacing w:line="240" w:lineRule="exact"/>
    </w:pPr>
    <w:rPr>
      <w:rFonts w:ascii="Open Sans Semibold" w:hAnsi="Open Sans Semibold"/>
      <w:sz w:val="16"/>
    </w:rPr>
  </w:style>
  <w:style w:type="character" w:customStyle="1" w:styleId="Kop2Char">
    <w:name w:val="Kop 2 Char"/>
    <w:basedOn w:val="Standaardalinea-lettertype"/>
    <w:link w:val="Kop2"/>
    <w:uiPriority w:val="19"/>
    <w:rsid w:val="00A16DFD"/>
    <w:rPr>
      <w:rFonts w:asciiTheme="majorHAnsi" w:eastAsiaTheme="majorEastAsia" w:hAnsiTheme="majorHAnsi" w:cstheme="majorBidi"/>
      <w:b/>
      <w:bCs/>
      <w:color w:val="000000" w:themeColor="text1"/>
      <w:sz w:val="21"/>
      <w:szCs w:val="26"/>
    </w:rPr>
  </w:style>
  <w:style w:type="paragraph" w:styleId="Lijstopsomteken3">
    <w:name w:val="List Bullet 3"/>
    <w:basedOn w:val="Standaard"/>
    <w:uiPriority w:val="9"/>
    <w:qFormat/>
    <w:rsid w:val="00A16DFD"/>
    <w:pPr>
      <w:numPr>
        <w:ilvl w:val="2"/>
        <w:numId w:val="15"/>
      </w:numPr>
      <w:contextualSpacing/>
    </w:pPr>
    <w:rPr>
      <w:sz w:val="16"/>
    </w:rPr>
  </w:style>
  <w:style w:type="character" w:customStyle="1" w:styleId="PagNr">
    <w:name w:val="PagNr"/>
    <w:basedOn w:val="Standaardalinea-lettertype"/>
    <w:uiPriority w:val="1"/>
    <w:rsid w:val="00AE2085"/>
    <w:rPr>
      <w:rFonts w:ascii="Open Sans Semibold" w:hAnsi="Open Sans Semibold"/>
      <w:b w:val="0"/>
      <w:i w:val="0"/>
      <w:sz w:val="20"/>
    </w:rPr>
  </w:style>
  <w:style w:type="paragraph" w:styleId="Lijstnummering3">
    <w:name w:val="List Number 3"/>
    <w:basedOn w:val="Standaard"/>
    <w:uiPriority w:val="99"/>
    <w:semiHidden/>
    <w:unhideWhenUsed/>
    <w:rsid w:val="00B11C6C"/>
    <w:pPr>
      <w:numPr>
        <w:ilvl w:val="2"/>
        <w:numId w:val="13"/>
      </w:numPr>
      <w:contextualSpacing/>
    </w:pPr>
  </w:style>
  <w:style w:type="paragraph" w:styleId="Geenafstand">
    <w:name w:val="No Spacing"/>
    <w:uiPriority w:val="1"/>
    <w:qFormat/>
    <w:rsid w:val="00A16DFD"/>
    <w:pPr>
      <w:spacing w:line="240" w:lineRule="auto"/>
    </w:pPr>
    <w:rPr>
      <w:rFonts w:ascii="Calibri" w:eastAsia="Calibri" w:hAnsi="Calibri" w:cs="Times New Roman"/>
      <w:sz w:val="22"/>
      <w:szCs w:val="22"/>
      <w:lang w:eastAsia="nl-NL"/>
    </w:rPr>
  </w:style>
  <w:style w:type="paragraph" w:styleId="Lijstalinea">
    <w:name w:val="List Paragraph"/>
    <w:basedOn w:val="Standaard"/>
    <w:uiPriority w:val="34"/>
    <w:qFormat/>
    <w:rsid w:val="00A16DFD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16DFD"/>
    <w:pPr>
      <w:spacing w:before="480" w:line="276" w:lineRule="auto"/>
      <w:outlineLvl w:val="9"/>
    </w:pPr>
    <w:rPr>
      <w:color w:val="00598E" w:themeColor="accent1" w:themeShade="BF"/>
      <w:sz w:val="28"/>
      <w:lang w:eastAsia="nl-NL"/>
    </w:rPr>
  </w:style>
  <w:style w:type="paragraph" w:styleId="Normaalweb">
    <w:name w:val="Normal (Web)"/>
    <w:basedOn w:val="Standaard"/>
    <w:uiPriority w:val="99"/>
    <w:unhideWhenUsed/>
    <w:rsid w:val="004002F5"/>
    <w:pPr>
      <w:spacing w:before="240" w:after="240" w:line="240" w:lineRule="auto"/>
    </w:pPr>
    <w:rPr>
      <w:rFonts w:ascii="Open Sans" w:eastAsia="Times New Roman" w:hAnsi="Open Sans" w:cs="Open Sans"/>
      <w:color w:val="231F20"/>
      <w:sz w:val="21"/>
      <w:szCs w:val="21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jabloon\Nieuwe%20Sjablonen%20Medrie\Werkgroepsjablonen\Correspondentiereeks\Medrie%20Blanco.dotm" TargetMode="External"/></Relationships>
</file>

<file path=word/theme/theme1.xml><?xml version="1.0" encoding="utf-8"?>
<a:theme xmlns:a="http://schemas.openxmlformats.org/drawingml/2006/main" name="Office-thema">
  <a:themeElements>
    <a:clrScheme name="Medrie">
      <a:dk1>
        <a:sysClr val="windowText" lastClr="000000"/>
      </a:dk1>
      <a:lt1>
        <a:sysClr val="window" lastClr="FFFFFF"/>
      </a:lt1>
      <a:dk2>
        <a:srgbClr val="0078BE"/>
      </a:dk2>
      <a:lt2>
        <a:srgbClr val="EEECE1"/>
      </a:lt2>
      <a:accent1>
        <a:srgbClr val="0078BE"/>
      </a:accent1>
      <a:accent2>
        <a:srgbClr val="000000"/>
      </a:accent2>
      <a:accent3>
        <a:srgbClr val="E26830"/>
      </a:accent3>
      <a:accent4>
        <a:srgbClr val="D9DADB"/>
      </a:accent4>
      <a:accent5>
        <a:srgbClr val="882C47"/>
      </a:accent5>
      <a:accent6>
        <a:srgbClr val="63BADD"/>
      </a:accent6>
      <a:hlink>
        <a:srgbClr val="0078BE"/>
      </a:hlink>
      <a:folHlink>
        <a:srgbClr val="882C47"/>
      </a:folHlink>
    </a:clrScheme>
    <a:fontScheme name="Medrie">
      <a:majorFont>
        <a:latin typeface="Open Sans"/>
        <a:ea typeface=""/>
        <a:cs typeface=""/>
      </a:majorFont>
      <a:minorFont>
        <a:latin typeface="Open Sans Light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F2C1B-4AC5-47CA-BFDD-DA3F57DC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Medrie Blanco</Template>
  <TotalTime>4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Schutte Informatisering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 Bron</dc:creator>
  <cp:lastModifiedBy>Rian Bron</cp:lastModifiedBy>
  <cp:revision>3</cp:revision>
  <cp:lastPrinted>2014-11-29T16:44:00Z</cp:lastPrinted>
  <dcterms:created xsi:type="dcterms:W3CDTF">2018-10-15T11:37:00Z</dcterms:created>
  <dcterms:modified xsi:type="dcterms:W3CDTF">2018-10-15T11:40:00Z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141222 11:50</vt:lpwstr>
  </property>
  <property fmtid="{D5CDD505-2E9C-101B-9397-08002B2CF9AE}" pid="3" name="LogoAfdrukken">
    <vt:lpwstr>-1</vt:lpwstr>
  </property>
  <property fmtid="{D5CDD505-2E9C-101B-9397-08002B2CF9AE}" pid="4" name="Organisatie">
    <vt:lpwstr>Medrie (algemeen)</vt:lpwstr>
  </property>
  <property fmtid="{D5CDD505-2E9C-101B-9397-08002B2CF9AE}" pid="5" name="LogoBestandsnaam">
    <vt:lpwstr>l:\sjabloon\nieuwe sjablonen medrie\opstarten\Logos\Algemeen.jpg</vt:lpwstr>
  </property>
  <property fmtid="{D5CDD505-2E9C-101B-9397-08002B2CF9AE}" pid="6" name="VoetBestandsnaam">
    <vt:lpwstr>l:\sjabloon\nieuwe sjablonen medrie\opstarten\Logos\Voet.jpg</vt:lpwstr>
  </property>
  <property fmtid="{D5CDD505-2E9C-101B-9397-08002B2CF9AE}" pid="7" name="MedrieStatutaireNaam">
    <vt:lpwstr>Medische Regio Groep BV</vt:lpwstr>
  </property>
  <property fmtid="{D5CDD505-2E9C-101B-9397-08002B2CF9AE}" pid="8" name="MedrieAfdeling">
    <vt:lpwstr>Medrie (algemeen)</vt:lpwstr>
  </property>
  <property fmtid="{D5CDD505-2E9C-101B-9397-08002B2CF9AE}" pid="9" name="MedriePostadres">
    <vt:lpwstr>Postbus 40099</vt:lpwstr>
  </property>
  <property fmtid="{D5CDD505-2E9C-101B-9397-08002B2CF9AE}" pid="10" name="MedriePostcode">
    <vt:lpwstr>8004 DB</vt:lpwstr>
  </property>
  <property fmtid="{D5CDD505-2E9C-101B-9397-08002B2CF9AE}" pid="11" name="MedriePlaats">
    <vt:lpwstr>Zwolle</vt:lpwstr>
  </property>
  <property fmtid="{D5CDD505-2E9C-101B-9397-08002B2CF9AE}" pid="12" name="MedrieTelefoon">
    <vt:lpwstr>(038) 455 62 00</vt:lpwstr>
  </property>
  <property fmtid="{D5CDD505-2E9C-101B-9397-08002B2CF9AE}" pid="13" name="MedrieEmail">
    <vt:lpwstr>info@medrie.nl</vt:lpwstr>
  </property>
  <property fmtid="{D5CDD505-2E9C-101B-9397-08002B2CF9AE}" pid="14" name="MedrieKVK">
    <vt:lpwstr>KVK 05068437</vt:lpwstr>
  </property>
  <property fmtid="{D5CDD505-2E9C-101B-9397-08002B2CF9AE}" pid="15" name="MedrieBTW">
    <vt:lpwstr>Btw NL823440084B01</vt:lpwstr>
  </property>
  <property fmtid="{D5CDD505-2E9C-101B-9397-08002B2CF9AE}" pid="16" name="MedrieIBAN">
    <vt:lpwstr>NL96DEUT 0611252600</vt:lpwstr>
  </property>
  <property fmtid="{D5CDD505-2E9C-101B-9397-08002B2CF9AE}" pid="17" name="MedrieBIC">
    <vt:lpwstr>DEUTNL2N</vt:lpwstr>
  </property>
  <property fmtid="{D5CDD505-2E9C-101B-9397-08002B2CF9AE}" pid="18" name="VoetTekst">
    <vt:lpwstr> </vt:lpwstr>
  </property>
  <property fmtid="{D5CDD505-2E9C-101B-9397-08002B2CF9AE}" pid="19" name="Huisstijl">
    <vt:lpwstr>Huisstijl</vt:lpwstr>
  </property>
</Properties>
</file>